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40" w:type="dxa"/>
        <w:tblLook w:val="04A0" w:firstRow="1" w:lastRow="0" w:firstColumn="1" w:lastColumn="0" w:noHBand="0" w:noVBand="1"/>
      </w:tblPr>
      <w:tblGrid>
        <w:gridCol w:w="1818"/>
        <w:gridCol w:w="942"/>
        <w:gridCol w:w="912"/>
        <w:gridCol w:w="1836"/>
        <w:gridCol w:w="12"/>
        <w:gridCol w:w="1824"/>
        <w:gridCol w:w="3672"/>
        <w:gridCol w:w="24"/>
      </w:tblGrid>
      <w:tr w:rsidR="005C4CBE" w:rsidRPr="00570FB8">
        <w:trPr>
          <w:gridAfter w:val="1"/>
          <w:wAfter w:w="24" w:type="dxa"/>
        </w:trPr>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F649C5" w:rsidP="00C92D93">
            <w:pPr>
              <w:rPr>
                <w:rFonts w:ascii="Times New Roman" w:hAnsi="Times New Roman" w:cs="Times New Roman"/>
                <w:b/>
                <w:sz w:val="24"/>
                <w:szCs w:val="24"/>
              </w:rPr>
            </w:pPr>
            <w:r>
              <w:rPr>
                <w:rFonts w:ascii="Times New Roman" w:hAnsi="Times New Roman" w:cs="Times New Roman"/>
                <w:b/>
                <w:sz w:val="24"/>
                <w:szCs w:val="24"/>
              </w:rPr>
              <w:t xml:space="preserve">           Claxton School</w:t>
            </w:r>
          </w:p>
        </w:tc>
        <w:tc>
          <w:tcPr>
            <w:tcW w:w="3672" w:type="dxa"/>
            <w:gridSpan w:val="3"/>
            <w:shd w:val="clear" w:color="auto" w:fill="C2D69B" w:themeFill="accent3" w:themeFillTint="99"/>
          </w:tcPr>
          <w:p w:rsidR="005544BC"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5544BC">
              <w:rPr>
                <w:rFonts w:ascii="Times New Roman" w:hAnsi="Times New Roman" w:cs="Times New Roman"/>
                <w:b/>
                <w:sz w:val="24"/>
                <w:szCs w:val="24"/>
              </w:rPr>
              <w:t xml:space="preserve">    </w:t>
            </w:r>
          </w:p>
          <w:p w:rsidR="005C4CBE" w:rsidRDefault="005544BC" w:rsidP="005C4CBE">
            <w:pPr>
              <w:rPr>
                <w:rFonts w:ascii="Times New Roman" w:hAnsi="Times New Roman" w:cs="Times New Roman"/>
                <w:sz w:val="24"/>
                <w:szCs w:val="24"/>
              </w:rPr>
            </w:pPr>
            <w:r>
              <w:rPr>
                <w:rFonts w:ascii="Times New Roman" w:hAnsi="Times New Roman" w:cs="Times New Roman"/>
                <w:b/>
                <w:sz w:val="24"/>
                <w:szCs w:val="24"/>
              </w:rPr>
              <w:t xml:space="preserve">     </w:t>
            </w:r>
            <w:r w:rsidR="00F649C5">
              <w:rPr>
                <w:rFonts w:ascii="Times New Roman" w:hAnsi="Times New Roman" w:cs="Times New Roman"/>
                <w:b/>
                <w:sz w:val="24"/>
                <w:szCs w:val="24"/>
              </w:rPr>
              <w:t xml:space="preserve">       </w:t>
            </w:r>
            <w:r>
              <w:rPr>
                <w:rFonts w:ascii="Times New Roman" w:hAnsi="Times New Roman" w:cs="Times New Roman"/>
                <w:b/>
                <w:sz w:val="24"/>
                <w:szCs w:val="24"/>
              </w:rPr>
              <w:t>2</w:t>
            </w:r>
            <w:r w:rsidR="00F649C5" w:rsidRPr="00F649C5">
              <w:rPr>
                <w:rFonts w:ascii="Times New Roman" w:hAnsi="Times New Roman" w:cs="Times New Roman"/>
                <w:b/>
                <w:sz w:val="24"/>
                <w:szCs w:val="24"/>
                <w:vertAlign w:val="superscript"/>
              </w:rPr>
              <w:t>nd</w:t>
            </w:r>
            <w:r w:rsidR="00F649C5">
              <w:rPr>
                <w:rFonts w:ascii="Times New Roman" w:hAnsi="Times New Roman" w:cs="Times New Roman"/>
                <w:b/>
                <w:sz w:val="24"/>
                <w:szCs w:val="24"/>
              </w:rPr>
              <w:t xml:space="preserve"> </w:t>
            </w:r>
          </w:p>
        </w:tc>
        <w:tc>
          <w:tcPr>
            <w:tcW w:w="3672" w:type="dxa"/>
            <w:shd w:val="clear" w:color="auto" w:fill="C2D69B" w:themeFill="accent3" w:themeFillTint="99"/>
          </w:tcPr>
          <w:p w:rsidR="00E8792D"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5C4CBE" w:rsidRPr="00F649C5" w:rsidRDefault="00F649C5" w:rsidP="00570FB8">
            <w:pPr>
              <w:rPr>
                <w:rFonts w:ascii="Times New Roman" w:hAnsi="Times New Roman" w:cs="Times New Roman"/>
                <w:b/>
                <w:sz w:val="10"/>
                <w:szCs w:val="10"/>
              </w:rPr>
            </w:pPr>
            <w:r>
              <w:rPr>
                <w:rFonts w:ascii="Times New Roman" w:hAnsi="Times New Roman" w:cs="Times New Roman"/>
                <w:sz w:val="24"/>
                <w:szCs w:val="24"/>
              </w:rPr>
              <w:t xml:space="preserve">          </w:t>
            </w:r>
            <w:r w:rsidR="00E8792D" w:rsidRPr="00F649C5">
              <w:rPr>
                <w:rFonts w:ascii="Times New Roman" w:hAnsi="Times New Roman" w:cs="Times New Roman"/>
                <w:b/>
                <w:sz w:val="24"/>
                <w:szCs w:val="24"/>
              </w:rPr>
              <w:t>Day 1</w:t>
            </w:r>
          </w:p>
        </w:tc>
      </w:tr>
      <w:tr w:rsidR="005C4CBE">
        <w:trPr>
          <w:gridAfter w:val="1"/>
          <w:wAfter w:w="24" w:type="dxa"/>
        </w:trPr>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E42C0" w:rsidP="00FE4609">
            <w:pPr>
              <w:rPr>
                <w:rFonts w:ascii="Times New Roman" w:hAnsi="Times New Roman" w:cs="Times New Roman"/>
                <w:sz w:val="24"/>
                <w:szCs w:val="24"/>
              </w:rPr>
            </w:pPr>
            <w:r>
              <w:rPr>
                <w:rFonts w:ascii="Times New Roman" w:hAnsi="Times New Roman" w:cs="Times New Roman"/>
                <w:color w:val="000000"/>
                <w:sz w:val="24"/>
                <w:szCs w:val="24"/>
              </w:rPr>
              <w:t>Unit 1 - Understand Place Value (Hundreds, Tens, Ones)</w:t>
            </w:r>
          </w:p>
        </w:tc>
        <w:tc>
          <w:tcPr>
            <w:tcW w:w="5508" w:type="dxa"/>
            <w:gridSpan w:val="3"/>
          </w:tcPr>
          <w:p w:rsidR="003E42C0"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5C4CBE" w:rsidRDefault="00E8792D" w:rsidP="00E8792D">
            <w:pPr>
              <w:rPr>
                <w:rFonts w:ascii="Times New Roman" w:hAnsi="Times New Roman" w:cs="Times New Roman"/>
                <w:sz w:val="24"/>
                <w:szCs w:val="24"/>
              </w:rPr>
            </w:pPr>
            <w:r>
              <w:rPr>
                <w:rFonts w:ascii="Times New Roman" w:hAnsi="Times New Roman" w:cs="Times New Roman"/>
                <w:color w:val="000000"/>
                <w:sz w:val="24"/>
                <w:szCs w:val="24"/>
              </w:rPr>
              <w:t>Take an inventory of the school supply store by determining how many items are leftover from last year. Use skip counting to help you find the total number of each item.</w:t>
            </w:r>
          </w:p>
        </w:tc>
      </w:tr>
      <w:tr w:rsidR="008C13D7">
        <w:trPr>
          <w:gridAfter w:val="1"/>
          <w:wAfter w:w="24" w:type="dxa"/>
          <w:trHeight w:val="737"/>
        </w:trPr>
        <w:tc>
          <w:tcPr>
            <w:tcW w:w="11016" w:type="dxa"/>
            <w:gridSpan w:val="7"/>
          </w:tcPr>
          <w:p w:rsidR="004B118D" w:rsidRDefault="008C13D7" w:rsidP="004B118D">
            <w:pPr>
              <w:rPr>
                <w:rFonts w:ascii="Times New Roman" w:hAnsi="Times New Roman" w:cs="Times New Roman"/>
                <w:b/>
                <w:sz w:val="24"/>
                <w:szCs w:val="24"/>
              </w:rPr>
            </w:pPr>
            <w:r w:rsidRPr="004B118D">
              <w:rPr>
                <w:rFonts w:ascii="Times New Roman" w:hAnsi="Times New Roman" w:cs="Times New Roman"/>
                <w:b/>
                <w:sz w:val="24"/>
                <w:szCs w:val="24"/>
              </w:rPr>
              <w:t xml:space="preserve">Essential Question(s): </w:t>
            </w:r>
          </w:p>
          <w:p w:rsidR="004B118D" w:rsidRDefault="003E42C0" w:rsidP="00FE4609">
            <w:pPr>
              <w:pStyle w:val="ListParagraph"/>
              <w:numPr>
                <w:ilvl w:val="0"/>
                <w:numId w:val="11"/>
              </w:numPr>
              <w:rPr>
                <w:rFonts w:ascii="Helvetica" w:hAnsi="Helvetica" w:cs="Helvetica"/>
                <w:color w:val="000000"/>
                <w:sz w:val="24"/>
                <w:szCs w:val="24"/>
              </w:rPr>
            </w:pPr>
            <w:r w:rsidRPr="004B118D">
              <w:rPr>
                <w:rFonts w:ascii="Times New Roman" w:hAnsi="Times New Roman" w:cs="Times New Roman"/>
                <w:color w:val="000000"/>
                <w:sz w:val="24"/>
                <w:szCs w:val="24"/>
              </w:rPr>
              <w:t xml:space="preserve">How do I compose numbers up to 1,000? </w:t>
            </w:r>
            <w:r w:rsidRPr="004B118D">
              <w:rPr>
                <w:rFonts w:ascii="Helvetica" w:hAnsi="Helvetica" w:cs="Helvetica"/>
                <w:color w:val="000000"/>
                <w:sz w:val="24"/>
                <w:szCs w:val="24"/>
              </w:rPr>
              <w:tab/>
            </w:r>
          </w:p>
          <w:p w:rsidR="004B118D" w:rsidRPr="004B118D" w:rsidRDefault="003E42C0" w:rsidP="00FE4609">
            <w:pPr>
              <w:pStyle w:val="ListParagraph"/>
              <w:numPr>
                <w:ilvl w:val="0"/>
                <w:numId w:val="11"/>
              </w:numPr>
              <w:rPr>
                <w:rFonts w:ascii="Helvetica" w:hAnsi="Helvetica" w:cs="Helvetica"/>
                <w:color w:val="000000"/>
                <w:sz w:val="24"/>
                <w:szCs w:val="24"/>
              </w:rPr>
            </w:pPr>
            <w:r w:rsidRPr="004B118D">
              <w:rPr>
                <w:rFonts w:ascii="Times New Roman" w:hAnsi="Times New Roman" w:cs="Times New Roman"/>
                <w:color w:val="000000"/>
                <w:sz w:val="24"/>
                <w:szCs w:val="24"/>
              </w:rPr>
              <w:t xml:space="preserve">How do you know the value of a number? </w:t>
            </w:r>
          </w:p>
          <w:p w:rsidR="008C13D7" w:rsidRPr="004B118D" w:rsidRDefault="003E42C0" w:rsidP="00FE4609">
            <w:pPr>
              <w:pStyle w:val="ListParagraph"/>
              <w:numPr>
                <w:ilvl w:val="0"/>
                <w:numId w:val="11"/>
              </w:numPr>
              <w:rPr>
                <w:rFonts w:ascii="Helvetica" w:hAnsi="Helvetica" w:cs="Helvetica"/>
                <w:color w:val="000000"/>
                <w:sz w:val="24"/>
                <w:szCs w:val="24"/>
              </w:rPr>
            </w:pPr>
            <w:r w:rsidRPr="004B118D">
              <w:rPr>
                <w:rFonts w:ascii="Times New Roman" w:hAnsi="Times New Roman" w:cs="Times New Roman"/>
                <w:color w:val="000000"/>
                <w:sz w:val="24"/>
                <w:szCs w:val="24"/>
              </w:rPr>
              <w:t>How do patterns help me skip count?</w:t>
            </w:r>
          </w:p>
        </w:tc>
      </w:tr>
      <w:tr w:rsidR="005C4CBE">
        <w:trPr>
          <w:gridAfter w:val="1"/>
          <w:wAfter w:w="24" w:type="dxa"/>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3E42C0" w:rsidRDefault="003E42C0" w:rsidP="004B11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The PTA has chosen you to help organize and restock the sch</w:t>
            </w:r>
            <w:r w:rsidR="003A104B">
              <w:rPr>
                <w:rFonts w:ascii="Times" w:hAnsi="Times" w:cs="Times"/>
                <w:color w:val="000000"/>
                <w:sz w:val="24"/>
                <w:szCs w:val="24"/>
              </w:rPr>
              <w:t xml:space="preserve">ool supply store. The store has </w:t>
            </w:r>
            <w:r>
              <w:rPr>
                <w:rFonts w:ascii="Times" w:hAnsi="Times" w:cs="Times"/>
                <w:color w:val="000000"/>
                <w:sz w:val="24"/>
                <w:szCs w:val="24"/>
              </w:rPr>
              <w:t>some supplies leftover from last year. The PTA needs 1,000 of each item available in the school</w:t>
            </w:r>
          </w:p>
          <w:p w:rsidR="004740FF" w:rsidRDefault="003E42C0" w:rsidP="003A1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 xml:space="preserve">supply store. You will need to count the total number of </w:t>
            </w:r>
            <w:r w:rsidR="003A104B">
              <w:rPr>
                <w:rFonts w:ascii="Times" w:hAnsi="Times" w:cs="Times"/>
                <w:color w:val="000000"/>
                <w:sz w:val="24"/>
                <w:szCs w:val="24"/>
              </w:rPr>
              <w:t xml:space="preserve">pencils, </w:t>
            </w:r>
            <w:r>
              <w:rPr>
                <w:rFonts w:ascii="Times" w:hAnsi="Times" w:cs="Times"/>
                <w:color w:val="000000"/>
                <w:sz w:val="24"/>
                <w:szCs w:val="24"/>
              </w:rPr>
              <w:t>e</w:t>
            </w:r>
            <w:r w:rsidR="004B118D">
              <w:rPr>
                <w:rFonts w:ascii="Times" w:hAnsi="Times" w:cs="Times"/>
                <w:color w:val="000000"/>
                <w:sz w:val="24"/>
                <w:szCs w:val="24"/>
              </w:rPr>
              <w:t xml:space="preserve">rasers, glue sticks, paper, and </w:t>
            </w:r>
            <w:r>
              <w:rPr>
                <w:rFonts w:ascii="Times" w:hAnsi="Times" w:cs="Times"/>
                <w:color w:val="000000"/>
                <w:sz w:val="24"/>
                <w:szCs w:val="24"/>
              </w:rPr>
              <w:t>crayons and determine how many more of each item the PTA needs to order. The PTA has a</w:t>
            </w:r>
            <w:r w:rsidR="003A104B">
              <w:rPr>
                <w:rFonts w:ascii="Times" w:hAnsi="Times" w:cs="Times"/>
                <w:color w:val="000000"/>
                <w:sz w:val="24"/>
                <w:szCs w:val="24"/>
              </w:rPr>
              <w:t xml:space="preserve"> </w:t>
            </w:r>
            <w:r>
              <w:rPr>
                <w:rFonts w:ascii="Times" w:hAnsi="Times" w:cs="Times"/>
                <w:color w:val="000000"/>
                <w:sz w:val="24"/>
                <w:szCs w:val="24"/>
              </w:rPr>
              <w:t>limited budget for our school supply store so it is important for you to get the exact numbers</w:t>
            </w:r>
            <w:r w:rsidR="003A104B">
              <w:rPr>
                <w:rFonts w:ascii="Times" w:hAnsi="Times" w:cs="Times"/>
                <w:color w:val="000000"/>
                <w:sz w:val="24"/>
                <w:szCs w:val="24"/>
              </w:rPr>
              <w:t xml:space="preserve"> </w:t>
            </w:r>
            <w:r>
              <w:rPr>
                <w:rFonts w:ascii="Times" w:hAnsi="Times" w:cs="Times"/>
                <w:color w:val="000000"/>
                <w:sz w:val="24"/>
                <w:szCs w:val="24"/>
              </w:rPr>
              <w:t>needed and report your findings to the PTA treasurer.</w:t>
            </w:r>
          </w:p>
          <w:p w:rsidR="004740FF" w:rsidRDefault="004740FF" w:rsidP="004740FF">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document camera</w:t>
            </w:r>
          </w:p>
          <w:p w:rsidR="004740FF" w:rsidRDefault="004740FF" w:rsidP="004740FF">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100s boards</w:t>
            </w:r>
          </w:p>
          <w:p w:rsidR="00D85633" w:rsidRPr="004740FF" w:rsidRDefault="004740FF" w:rsidP="004740FF">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colored counters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8F5443" w:rsidRPr="00F60D9E" w:rsidRDefault="008F5443" w:rsidP="004B118D">
            <w:pPr>
              <w:pStyle w:val="ListParagraph"/>
              <w:numPr>
                <w:ilvl w:val="0"/>
                <w:numId w:val="12"/>
              </w:numPr>
              <w:rPr>
                <w:rFonts w:ascii="Times New Roman" w:hAnsi="Times New Roman" w:cs="Times New Roman"/>
                <w:sz w:val="28"/>
                <w:szCs w:val="24"/>
              </w:rPr>
            </w:pPr>
            <w:r w:rsidRPr="00F60D9E">
              <w:rPr>
                <w:rFonts w:ascii="Times New Roman" w:hAnsi="Times New Roman" w:cs="Times New Roman"/>
                <w:sz w:val="28"/>
                <w:szCs w:val="24"/>
              </w:rPr>
              <w:t>Colored chips</w:t>
            </w:r>
          </w:p>
          <w:p w:rsidR="008F5443" w:rsidRPr="00F60D9E" w:rsidRDefault="008F5443" w:rsidP="004B118D">
            <w:pPr>
              <w:pStyle w:val="ListParagraph"/>
              <w:numPr>
                <w:ilvl w:val="0"/>
                <w:numId w:val="12"/>
              </w:numPr>
              <w:rPr>
                <w:rFonts w:ascii="Times New Roman" w:hAnsi="Times New Roman" w:cs="Times New Roman"/>
                <w:sz w:val="28"/>
                <w:szCs w:val="24"/>
              </w:rPr>
            </w:pPr>
            <w:r w:rsidRPr="00F60D9E">
              <w:rPr>
                <w:rFonts w:ascii="Times New Roman" w:hAnsi="Times New Roman" w:cs="Times New Roman"/>
                <w:sz w:val="28"/>
                <w:szCs w:val="24"/>
              </w:rPr>
              <w:t>Hundreds charts</w:t>
            </w:r>
          </w:p>
          <w:p w:rsidR="008F5443" w:rsidRPr="00F60D9E" w:rsidRDefault="008F5443" w:rsidP="004B118D">
            <w:pPr>
              <w:pStyle w:val="ListParagraph"/>
              <w:numPr>
                <w:ilvl w:val="0"/>
                <w:numId w:val="12"/>
              </w:numPr>
              <w:rPr>
                <w:rFonts w:ascii="Times New Roman" w:hAnsi="Times New Roman" w:cs="Times New Roman"/>
                <w:sz w:val="28"/>
                <w:szCs w:val="24"/>
              </w:rPr>
            </w:pPr>
            <w:r w:rsidRPr="00F60D9E">
              <w:rPr>
                <w:rFonts w:ascii="Times New Roman" w:hAnsi="Times New Roman" w:cs="Times New Roman"/>
                <w:sz w:val="28"/>
                <w:szCs w:val="24"/>
              </w:rPr>
              <w:t>Paper</w:t>
            </w:r>
          </w:p>
          <w:p w:rsidR="008F5443" w:rsidRPr="00F60D9E" w:rsidRDefault="008F5443" w:rsidP="004B118D">
            <w:pPr>
              <w:pStyle w:val="ListParagraph"/>
              <w:numPr>
                <w:ilvl w:val="0"/>
                <w:numId w:val="12"/>
              </w:numPr>
              <w:rPr>
                <w:rFonts w:ascii="Times New Roman" w:hAnsi="Times New Roman" w:cs="Times New Roman"/>
                <w:sz w:val="28"/>
                <w:szCs w:val="24"/>
              </w:rPr>
            </w:pPr>
            <w:r w:rsidRPr="00F60D9E">
              <w:rPr>
                <w:rFonts w:ascii="Times New Roman" w:hAnsi="Times New Roman" w:cs="Times New Roman"/>
                <w:sz w:val="28"/>
                <w:szCs w:val="24"/>
              </w:rPr>
              <w:t>Pencils</w:t>
            </w:r>
          </w:p>
          <w:p w:rsidR="008F5443" w:rsidRPr="00F60D9E" w:rsidRDefault="008F5443" w:rsidP="004B118D">
            <w:pPr>
              <w:pStyle w:val="ListParagraph"/>
              <w:numPr>
                <w:ilvl w:val="0"/>
                <w:numId w:val="12"/>
              </w:numPr>
              <w:rPr>
                <w:rFonts w:ascii="Times New Roman" w:hAnsi="Times New Roman" w:cs="Times New Roman"/>
                <w:sz w:val="28"/>
                <w:szCs w:val="24"/>
              </w:rPr>
            </w:pPr>
            <w:r w:rsidRPr="00F60D9E">
              <w:rPr>
                <w:rFonts w:ascii="Times New Roman" w:hAnsi="Times New Roman" w:cs="Times New Roman"/>
                <w:sz w:val="28"/>
                <w:szCs w:val="24"/>
              </w:rPr>
              <w:t>Assorted seashells</w:t>
            </w:r>
          </w:p>
          <w:p w:rsidR="00D85633" w:rsidRPr="004B118D" w:rsidRDefault="004052E2" w:rsidP="004B118D">
            <w:pPr>
              <w:pStyle w:val="ListParagraph"/>
              <w:numPr>
                <w:ilvl w:val="0"/>
                <w:numId w:val="12"/>
              </w:numPr>
              <w:rPr>
                <w:rFonts w:ascii="Times New Roman" w:hAnsi="Times New Roman" w:cs="Times New Roman"/>
                <w:sz w:val="24"/>
                <w:szCs w:val="24"/>
              </w:rPr>
            </w:pPr>
            <w:r w:rsidRPr="00F60D9E">
              <w:rPr>
                <w:rFonts w:ascii="Times New Roman" w:hAnsi="Times New Roman" w:cs="Times New Roman"/>
                <w:sz w:val="28"/>
                <w:szCs w:val="24"/>
              </w:rPr>
              <w:t>Numbered unifix cubes</w:t>
            </w:r>
          </w:p>
        </w:tc>
        <w:tc>
          <w:tcPr>
            <w:tcW w:w="5520" w:type="dxa"/>
            <w:gridSpan w:val="3"/>
          </w:tcPr>
          <w:p w:rsidR="00D85633" w:rsidRDefault="00D85633" w:rsidP="003D7D31">
            <w:pPr>
              <w:rPr>
                <w:rFonts w:ascii="Times New Roman" w:hAnsi="Times New Roman" w:cs="Times New Roman"/>
                <w:b/>
                <w:sz w:val="24"/>
                <w:szCs w:val="24"/>
              </w:rPr>
            </w:pPr>
          </w:p>
          <w:p w:rsidR="00E8792D" w:rsidRPr="004B118D" w:rsidRDefault="00E8792D" w:rsidP="004B118D">
            <w:pPr>
              <w:pStyle w:val="ListParagraph"/>
              <w:numPr>
                <w:ilvl w:val="0"/>
                <w:numId w:val="12"/>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place value </w:t>
            </w:r>
          </w:p>
          <w:p w:rsidR="00E8792D" w:rsidRPr="004B118D" w:rsidRDefault="00E8792D" w:rsidP="004B118D">
            <w:pPr>
              <w:pStyle w:val="ListParagraph"/>
              <w:numPr>
                <w:ilvl w:val="0"/>
                <w:numId w:val="12"/>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hundreds </w:t>
            </w:r>
          </w:p>
          <w:p w:rsidR="00E8792D" w:rsidRPr="004B118D" w:rsidRDefault="00E8792D" w:rsidP="004B118D">
            <w:pPr>
              <w:pStyle w:val="ListParagraph"/>
              <w:numPr>
                <w:ilvl w:val="0"/>
                <w:numId w:val="12"/>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tens </w:t>
            </w:r>
          </w:p>
          <w:p w:rsidR="00E8792D" w:rsidRPr="004B118D" w:rsidRDefault="00E8792D" w:rsidP="004B118D">
            <w:pPr>
              <w:pStyle w:val="ListParagraph"/>
              <w:numPr>
                <w:ilvl w:val="0"/>
                <w:numId w:val="12"/>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ones </w:t>
            </w:r>
          </w:p>
          <w:p w:rsidR="00E8792D" w:rsidRPr="004B118D" w:rsidRDefault="00E8792D" w:rsidP="004B118D">
            <w:pPr>
              <w:pStyle w:val="ListParagraph"/>
              <w:numPr>
                <w:ilvl w:val="0"/>
                <w:numId w:val="12"/>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skip count </w:t>
            </w:r>
          </w:p>
          <w:p w:rsidR="00D85633" w:rsidRPr="004B118D" w:rsidRDefault="00E8792D" w:rsidP="004B118D">
            <w:pPr>
              <w:pStyle w:val="ListParagraph"/>
              <w:numPr>
                <w:ilvl w:val="0"/>
                <w:numId w:val="12"/>
              </w:numPr>
              <w:rPr>
                <w:rFonts w:ascii="Times New Roman" w:hAnsi="Times New Roman" w:cs="Times New Roman"/>
                <w:b/>
                <w:sz w:val="24"/>
                <w:szCs w:val="24"/>
              </w:rPr>
            </w:pPr>
            <w:r w:rsidRPr="004B118D">
              <w:rPr>
                <w:rFonts w:ascii="Times New Roman" w:hAnsi="Times New Roman" w:cs="Times New Roman"/>
                <w:color w:val="000000"/>
                <w:sz w:val="32"/>
                <w:szCs w:val="24"/>
              </w:rPr>
              <w:t>counting on</w:t>
            </w:r>
          </w:p>
        </w:tc>
      </w:tr>
      <w:tr w:rsidR="008C13D7">
        <w:trPr>
          <w:gridAfter w:val="1"/>
          <w:wAfter w:w="24" w:type="dxa"/>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trPr>
          <w:gridAfter w:val="1"/>
          <w:wAfter w:w="24" w:type="dxa"/>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9">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3.  Construct </w:t>
            </w:r>
            <w:r w:rsidR="00D85633" w:rsidRPr="00D85633">
              <w:rPr>
                <w:rFonts w:ascii="Times New Roman" w:hAnsi="Times New Roman" w:cs="Times New Roman"/>
                <w:sz w:val="18"/>
                <w:szCs w:val="18"/>
              </w:rPr>
              <w:lastRenderedPageBreak/>
              <w:t>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25400" t="0" r="1016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C0504D"/>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D5680"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E8792D"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E8792D" w:rsidRDefault="00E8792D" w:rsidP="00E8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2.NBT.2</w:t>
            </w:r>
          </w:p>
          <w:p w:rsidR="00824EF0" w:rsidRDefault="00E8792D" w:rsidP="00E8792D">
            <w:pPr>
              <w:rPr>
                <w:rFonts w:ascii="Times New Roman" w:hAnsi="Times New Roman" w:cs="Times New Roman"/>
                <w:i/>
                <w:iCs/>
                <w:color w:val="000000"/>
                <w:sz w:val="24"/>
                <w:szCs w:val="24"/>
              </w:rPr>
            </w:pPr>
            <w:r>
              <w:rPr>
                <w:rFonts w:ascii="Times New Roman" w:hAnsi="Times New Roman" w:cs="Times New Roman"/>
                <w:i/>
                <w:iCs/>
                <w:color w:val="000000"/>
                <w:sz w:val="24"/>
                <w:szCs w:val="24"/>
              </w:rPr>
              <w:t>Count within a 1,000; skip count by 5’s, 10’s, and 100’s</w:t>
            </w:r>
            <w:r w:rsidR="00824EF0">
              <w:rPr>
                <w:rFonts w:ascii="Times New Roman" w:hAnsi="Times New Roman" w:cs="Times New Roman"/>
                <w:i/>
                <w:iCs/>
                <w:color w:val="000000"/>
                <w:sz w:val="24"/>
                <w:szCs w:val="24"/>
              </w:rPr>
              <w:t xml:space="preserve"> (This is for Task 1. The following are the standards to be posted for the whole unit along with 2.NBT.2)</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2.NBT.1</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w:hAnsi="Times" w:cs="Times"/>
                <w:color w:val="000000"/>
                <w:sz w:val="24"/>
                <w:szCs w:val="24"/>
              </w:rPr>
              <w:t>Understand that the 3-digits of a 3-digit number represent the amount of hundreds, tens, and ones.</w:t>
            </w:r>
            <w:r>
              <w:rPr>
                <w:rFonts w:ascii="Times" w:hAnsi="Times" w:cs="Times"/>
                <w:color w:val="000000"/>
                <w:sz w:val="24"/>
                <w:szCs w:val="24"/>
              </w:rPr>
              <w:tab/>
            </w:r>
            <w:r>
              <w:rPr>
                <w:rFonts w:ascii="Times New Roman" w:hAnsi="Times New Roman" w:cs="Times New Roman"/>
                <w:color w:val="000000"/>
                <w:sz w:val="19"/>
                <w:szCs w:val="19"/>
              </w:rPr>
              <w:t>(Correlates to NCSCOS Math Objective 1.01a)</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2.NBT.3</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lastRenderedPageBreak/>
              <w:t>Read and write numbers to 1,000 using base-ten numerals, number names, and expanded form. (Special Note: Expanded form will be taught in Unit 3.)</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(Correlates to NCSCOS Math Objective 1.01b)</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2.NBT.4</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Compare two three-digit numbers based on meanings of the hundreds, tens, and ones digits,</w:t>
            </w:r>
          </w:p>
          <w:p w:rsidR="00824EF0" w:rsidRDefault="00824EF0" w:rsidP="00824E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using  &gt;, =, and &lt; symbols to record the results of comparisons.</w:t>
            </w:r>
          </w:p>
          <w:p w:rsidR="00D85633" w:rsidRPr="008C13D7" w:rsidRDefault="00824EF0" w:rsidP="00824EF0">
            <w:pPr>
              <w:rPr>
                <w:rFonts w:ascii="Times New Roman" w:hAnsi="Times New Roman" w:cs="Times New Roman"/>
                <w:b/>
                <w:sz w:val="24"/>
                <w:szCs w:val="24"/>
              </w:rPr>
            </w:pPr>
            <w:r>
              <w:rPr>
                <w:rFonts w:ascii="Times New Roman" w:hAnsi="Times New Roman" w:cs="Times New Roman"/>
                <w:color w:val="000000"/>
                <w:sz w:val="19"/>
                <w:szCs w:val="19"/>
              </w:rPr>
              <w:t>(Correlates to NCSCOS Math Objective 1.01c)</w:t>
            </w:r>
          </w:p>
        </w:tc>
      </w:tr>
      <w:tr w:rsidR="00D85633">
        <w:trPr>
          <w:gridAfter w:val="1"/>
          <w:wAfter w:w="24" w:type="dxa"/>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824EF0"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24EF0" w:rsidRPr="00824EF0" w:rsidRDefault="00824EF0" w:rsidP="007B401D">
            <w:pPr>
              <w:rPr>
                <w:rFonts w:ascii="Times New Roman" w:hAnsi="Times New Roman" w:cs="Times New Roman"/>
                <w:sz w:val="24"/>
                <w:szCs w:val="24"/>
              </w:rPr>
            </w:pPr>
            <w:r>
              <w:rPr>
                <w:rFonts w:ascii="Times New Roman" w:hAnsi="Times New Roman" w:cs="Times New Roman"/>
                <w:sz w:val="24"/>
                <w:szCs w:val="24"/>
              </w:rPr>
              <w:t>I can skip count by 2s</w:t>
            </w:r>
            <w:r w:rsidR="00542928">
              <w:rPr>
                <w:rFonts w:ascii="Times New Roman" w:hAnsi="Times New Roman" w:cs="Times New Roman"/>
                <w:sz w:val="24"/>
                <w:szCs w:val="24"/>
              </w:rPr>
              <w:t>, 5s, and 10s</w:t>
            </w:r>
            <w:r>
              <w:rPr>
                <w:rFonts w:ascii="Times New Roman" w:hAnsi="Times New Roman" w:cs="Times New Roman"/>
                <w:sz w:val="24"/>
                <w:szCs w:val="24"/>
              </w:rPr>
              <w:t xml:space="preserve"> to 100.</w:t>
            </w:r>
          </w:p>
          <w:p w:rsidR="00D85633" w:rsidRPr="00824EF0" w:rsidRDefault="00D85633" w:rsidP="007B401D">
            <w:pPr>
              <w:rPr>
                <w:rFonts w:ascii="Times New Roman" w:hAnsi="Times New Roman" w:cs="Times New Roman"/>
                <w:sz w:val="24"/>
                <w:szCs w:val="24"/>
              </w:rPr>
            </w:pPr>
          </w:p>
        </w:tc>
      </w:tr>
      <w:tr w:rsidR="00D85633">
        <w:trPr>
          <w:gridAfter w:val="1"/>
          <w:wAfter w:w="24" w:type="dxa"/>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0B6771"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0B6771" w:rsidP="007B401D">
            <w:pPr>
              <w:rPr>
                <w:rFonts w:ascii="Times New Roman" w:hAnsi="Times New Roman" w:cs="Times New Roman"/>
                <w:sz w:val="24"/>
                <w:szCs w:val="24"/>
              </w:rPr>
            </w:pPr>
            <w:r>
              <w:rPr>
                <w:rFonts w:ascii="Times New Roman" w:hAnsi="Times New Roman" w:cs="Times New Roman"/>
                <w:sz w:val="24"/>
                <w:szCs w:val="24"/>
              </w:rPr>
              <w:t>Teacher talks about starting to collect seashells and grouping them into 2s, 5s, and 10s</w:t>
            </w:r>
          </w:p>
          <w:p w:rsidR="00D85633" w:rsidRDefault="00FD679B" w:rsidP="007B401D">
            <w:pPr>
              <w:rPr>
                <w:rFonts w:ascii="Times New Roman" w:hAnsi="Times New Roman" w:cs="Times New Roman"/>
                <w:sz w:val="24"/>
                <w:szCs w:val="24"/>
              </w:rPr>
            </w:pPr>
            <w:r>
              <w:rPr>
                <w:rFonts w:ascii="Times New Roman" w:hAnsi="Times New Roman" w:cs="Times New Roman"/>
                <w:sz w:val="24"/>
                <w:szCs w:val="24"/>
              </w:rPr>
              <w:t xml:space="preserve">Teach </w:t>
            </w:r>
            <w:r w:rsidRPr="000B6771">
              <w:rPr>
                <w:rFonts w:ascii="Times New Roman" w:hAnsi="Times New Roman" w:cs="Times New Roman"/>
                <w:i/>
                <w:sz w:val="24"/>
                <w:szCs w:val="24"/>
              </w:rPr>
              <w:t>Ringo Rango Tingo Tango</w:t>
            </w:r>
            <w:r>
              <w:rPr>
                <w:rFonts w:ascii="Times New Roman" w:hAnsi="Times New Roman" w:cs="Times New Roman"/>
                <w:sz w:val="24"/>
                <w:szCs w:val="24"/>
              </w:rPr>
              <w:t xml:space="preserve"> </w:t>
            </w:r>
            <w:r w:rsidR="000B6771">
              <w:rPr>
                <w:rFonts w:ascii="Times New Roman" w:hAnsi="Times New Roman" w:cs="Times New Roman"/>
                <w:sz w:val="24"/>
                <w:szCs w:val="24"/>
              </w:rPr>
              <w:t xml:space="preserve">(relate to beach theme) </w:t>
            </w:r>
            <w:r>
              <w:rPr>
                <w:rFonts w:ascii="Times New Roman" w:hAnsi="Times New Roman" w:cs="Times New Roman"/>
                <w:sz w:val="24"/>
                <w:szCs w:val="24"/>
              </w:rPr>
              <w:t>to engage students in counting by 2s, 5s, and 10s.</w:t>
            </w:r>
            <w:r w:rsidR="005735C8">
              <w:rPr>
                <w:rFonts w:ascii="Times New Roman" w:hAnsi="Times New Roman" w:cs="Times New Roman"/>
                <w:sz w:val="24"/>
                <w:szCs w:val="24"/>
              </w:rPr>
              <w:t xml:space="preserve"> </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659E0" w:rsidRDefault="00D85633" w:rsidP="00081E40">
            <w:pPr>
              <w:rPr>
                <w:rFonts w:ascii="Times New Roman" w:hAnsi="Times New Roman" w:cs="Times New Roman"/>
                <w:sz w:val="24"/>
                <w:szCs w:val="24"/>
              </w:rPr>
            </w:pPr>
            <w:r>
              <w:rPr>
                <w:rFonts w:ascii="Times New Roman" w:hAnsi="Times New Roman" w:cs="Times New Roman"/>
                <w:b/>
                <w:sz w:val="24"/>
                <w:szCs w:val="24"/>
              </w:rPr>
              <w:t>Teacher Directed:</w:t>
            </w:r>
            <w:r w:rsidR="000B6771">
              <w:rPr>
                <w:rFonts w:ascii="Times New Roman" w:hAnsi="Times New Roman" w:cs="Times New Roman"/>
                <w:b/>
                <w:sz w:val="24"/>
                <w:szCs w:val="24"/>
              </w:rPr>
              <w:t xml:space="preserve"> </w:t>
            </w:r>
            <w:r w:rsidR="00081E40">
              <w:rPr>
                <w:rFonts w:ascii="Times New Roman" w:hAnsi="Times New Roman" w:cs="Times New Roman"/>
                <w:sz w:val="24"/>
                <w:szCs w:val="24"/>
              </w:rPr>
              <w:t>Using a large or overhead 100s board 1- 100 (but have the following boards ready). Place a chip on 40 and have students tell you to count by 5’s and place a chip on each number. Do the same for 10s. When they get to 100, ask st</w:t>
            </w:r>
            <w:r w:rsidR="008F5443">
              <w:rPr>
                <w:rFonts w:ascii="Times New Roman" w:hAnsi="Times New Roman" w:cs="Times New Roman"/>
                <w:sz w:val="24"/>
                <w:szCs w:val="24"/>
              </w:rPr>
              <w:t>udent</w:t>
            </w:r>
            <w:r w:rsidR="00081E40">
              <w:rPr>
                <w:rFonts w:ascii="Times New Roman" w:hAnsi="Times New Roman" w:cs="Times New Roman"/>
                <w:sz w:val="24"/>
                <w:szCs w:val="24"/>
              </w:rPr>
              <w:t xml:space="preserve"> to tell you what’s next. Remove the overhead and put the 101 – 200 board and do the same. Continue to do this until they get to the end of each board. Have children tell about the patterns they see. </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802D3F">
            <w:pPr>
              <w:rPr>
                <w:rFonts w:ascii="Times New Roman" w:hAnsi="Times New Roman" w:cs="Times New Roman"/>
                <w:b/>
                <w:sz w:val="24"/>
                <w:szCs w:val="24"/>
              </w:rPr>
            </w:pPr>
            <w:r>
              <w:rPr>
                <w:rFonts w:ascii="Times New Roman" w:hAnsi="Times New Roman" w:cs="Times New Roman"/>
                <w:b/>
                <w:sz w:val="24"/>
                <w:szCs w:val="24"/>
              </w:rPr>
              <w:t>Guided Practice:</w:t>
            </w:r>
            <w:r w:rsidR="00081E40">
              <w:rPr>
                <w:rFonts w:ascii="Times New Roman" w:hAnsi="Times New Roman" w:cs="Times New Roman"/>
                <w:b/>
                <w:sz w:val="24"/>
                <w:szCs w:val="24"/>
              </w:rPr>
              <w:t xml:space="preserve"> </w:t>
            </w:r>
            <w:r w:rsidR="00081E40">
              <w:rPr>
                <w:rFonts w:ascii="Times New Roman" w:hAnsi="Times New Roman" w:cs="Times New Roman"/>
                <w:sz w:val="24"/>
                <w:szCs w:val="24"/>
              </w:rPr>
              <w:t>Assign students to groups where they will count by 2s, 5s, or 10s. With a small group, u</w:t>
            </w:r>
            <w:r w:rsidR="00081E40" w:rsidRPr="000B6771">
              <w:rPr>
                <w:rFonts w:ascii="Times New Roman" w:hAnsi="Times New Roman" w:cs="Times New Roman"/>
                <w:sz w:val="24"/>
                <w:szCs w:val="24"/>
              </w:rPr>
              <w:t>sing hundreds charts</w:t>
            </w:r>
            <w:r w:rsidR="00081E40">
              <w:rPr>
                <w:rFonts w:ascii="Times New Roman" w:hAnsi="Times New Roman" w:cs="Times New Roman"/>
                <w:sz w:val="24"/>
                <w:szCs w:val="24"/>
              </w:rPr>
              <w:t>,</w:t>
            </w:r>
            <w:r w:rsidR="00081E40" w:rsidRPr="000B6771">
              <w:rPr>
                <w:rFonts w:ascii="Times New Roman" w:hAnsi="Times New Roman" w:cs="Times New Roman"/>
                <w:sz w:val="24"/>
                <w:szCs w:val="24"/>
              </w:rPr>
              <w:t xml:space="preserve"> students </w:t>
            </w:r>
            <w:r w:rsidR="00081E40">
              <w:rPr>
                <w:rFonts w:ascii="Times New Roman" w:hAnsi="Times New Roman" w:cs="Times New Roman"/>
                <w:sz w:val="24"/>
                <w:szCs w:val="24"/>
              </w:rPr>
              <w:t xml:space="preserve">will </w:t>
            </w:r>
            <w:r w:rsidR="00802D3F">
              <w:rPr>
                <w:rFonts w:ascii="Times New Roman" w:hAnsi="Times New Roman" w:cs="Times New Roman"/>
                <w:sz w:val="24"/>
                <w:szCs w:val="24"/>
              </w:rPr>
              <w:t xml:space="preserve">take turns counting </w:t>
            </w:r>
            <w:r w:rsidR="00081E40">
              <w:rPr>
                <w:rFonts w:ascii="Times New Roman" w:hAnsi="Times New Roman" w:cs="Times New Roman"/>
                <w:sz w:val="24"/>
                <w:szCs w:val="24"/>
              </w:rPr>
              <w:t>by 2s</w:t>
            </w:r>
            <w:r w:rsidR="00802D3F">
              <w:rPr>
                <w:rFonts w:ascii="Times New Roman" w:hAnsi="Times New Roman" w:cs="Times New Roman"/>
                <w:sz w:val="24"/>
                <w:szCs w:val="24"/>
              </w:rPr>
              <w:t xml:space="preserve"> (Sparkle Game)</w:t>
            </w:r>
            <w:r w:rsidR="00081E40">
              <w:rPr>
                <w:rFonts w:ascii="Times New Roman" w:hAnsi="Times New Roman" w:cs="Times New Roman"/>
                <w:sz w:val="24"/>
                <w:szCs w:val="24"/>
              </w:rPr>
              <w:t>. After 1 minute students will count by 5s, and then 10s. When students have completed all tasks group</w:t>
            </w:r>
            <w:r w:rsidR="004740FF">
              <w:rPr>
                <w:rFonts w:ascii="Times New Roman" w:hAnsi="Times New Roman" w:cs="Times New Roman"/>
                <w:sz w:val="24"/>
                <w:szCs w:val="24"/>
              </w:rPr>
              <w:t>s</w:t>
            </w:r>
            <w:r w:rsidR="00081E40">
              <w:rPr>
                <w:rFonts w:ascii="Times New Roman" w:hAnsi="Times New Roman" w:cs="Times New Roman"/>
                <w:sz w:val="24"/>
                <w:szCs w:val="24"/>
              </w:rPr>
              <w:t xml:space="preserve"> will come together and repeat </w:t>
            </w:r>
            <w:r w:rsidR="00081E40">
              <w:rPr>
                <w:rFonts w:ascii="Times New Roman" w:hAnsi="Times New Roman" w:cs="Times New Roman"/>
                <w:i/>
                <w:sz w:val="24"/>
                <w:szCs w:val="24"/>
              </w:rPr>
              <w:t>Ringo Rango</w:t>
            </w:r>
            <w:r w:rsidR="00081E40">
              <w:rPr>
                <w:rFonts w:ascii="Times New Roman" w:hAnsi="Times New Roman" w:cs="Times New Roman"/>
                <w:sz w:val="24"/>
                <w:szCs w:val="24"/>
              </w:rPr>
              <w:t>.</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F5443" w:rsidRDefault="00D85633" w:rsidP="008F5443">
            <w:pPr>
              <w:rPr>
                <w:rFonts w:ascii="Times New Roman" w:hAnsi="Times New Roman" w:cs="Times New Roman"/>
                <w:sz w:val="24"/>
                <w:szCs w:val="24"/>
              </w:rPr>
            </w:pPr>
            <w:r>
              <w:rPr>
                <w:rFonts w:ascii="Times New Roman" w:hAnsi="Times New Roman" w:cs="Times New Roman"/>
                <w:b/>
                <w:sz w:val="24"/>
                <w:szCs w:val="24"/>
              </w:rPr>
              <w:t>Independent Practice:</w:t>
            </w:r>
            <w:r w:rsidR="008F5443">
              <w:rPr>
                <w:rFonts w:ascii="Times New Roman" w:hAnsi="Times New Roman" w:cs="Times New Roman"/>
                <w:b/>
                <w:sz w:val="24"/>
                <w:szCs w:val="24"/>
              </w:rPr>
              <w:t xml:space="preserve"> </w:t>
            </w:r>
            <w:r w:rsidR="008F5443" w:rsidRPr="008F5443">
              <w:rPr>
                <w:rFonts w:ascii="Times New Roman" w:hAnsi="Times New Roman" w:cs="Times New Roman"/>
                <w:sz w:val="24"/>
                <w:szCs w:val="24"/>
              </w:rPr>
              <w:t>Students will be given a</w:t>
            </w:r>
            <w:r w:rsidR="008F5443">
              <w:rPr>
                <w:rFonts w:ascii="Times New Roman" w:hAnsi="Times New Roman" w:cs="Times New Roman"/>
                <w:b/>
                <w:sz w:val="24"/>
                <w:szCs w:val="24"/>
              </w:rPr>
              <w:t xml:space="preserve"> </w:t>
            </w:r>
            <w:r w:rsidR="008F5443">
              <w:rPr>
                <w:rFonts w:ascii="Times New Roman" w:hAnsi="Times New Roman" w:cs="Times New Roman"/>
                <w:sz w:val="24"/>
                <w:szCs w:val="24"/>
              </w:rPr>
              <w:t xml:space="preserve">blank 100s chart. They will circle all numbers counting 2s, put an </w:t>
            </w:r>
            <w:r w:rsidR="008F5443">
              <w:rPr>
                <w:rFonts w:ascii="Times New Roman" w:hAnsi="Times New Roman" w:cs="Times New Roman"/>
                <w:b/>
                <w:sz w:val="24"/>
                <w:szCs w:val="24"/>
              </w:rPr>
              <w:t xml:space="preserve">X </w:t>
            </w:r>
            <w:r w:rsidR="008F5443">
              <w:rPr>
                <w:rFonts w:ascii="Times New Roman" w:hAnsi="Times New Roman" w:cs="Times New Roman"/>
                <w:sz w:val="24"/>
                <w:szCs w:val="24"/>
              </w:rPr>
              <w:t>on numbers counting by 5s, and color yellow numbers counting by 10s.</w:t>
            </w:r>
            <w:r w:rsidR="004052E2">
              <w:rPr>
                <w:rFonts w:ascii="Times New Roman" w:hAnsi="Times New Roman" w:cs="Times New Roman"/>
                <w:sz w:val="24"/>
                <w:szCs w:val="24"/>
              </w:rPr>
              <w:t xml:space="preserve"> Discuss patterns with a partner. Teacher will monitor and scaffold as necessary.</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052E2">
            <w:pPr>
              <w:rPr>
                <w:rFonts w:ascii="Times New Roman" w:hAnsi="Times New Roman" w:cs="Times New Roman"/>
                <w:b/>
                <w:sz w:val="24"/>
                <w:szCs w:val="24"/>
              </w:rPr>
            </w:pPr>
            <w:r>
              <w:rPr>
                <w:rFonts w:ascii="Times New Roman" w:hAnsi="Times New Roman" w:cs="Times New Roman"/>
                <w:b/>
                <w:sz w:val="24"/>
                <w:szCs w:val="24"/>
              </w:rPr>
              <w:t>Closing/Summarizing Strategy:</w:t>
            </w:r>
            <w:r w:rsidR="004052E2">
              <w:rPr>
                <w:rFonts w:ascii="Times New Roman" w:hAnsi="Times New Roman" w:cs="Times New Roman"/>
                <w:b/>
                <w:sz w:val="24"/>
                <w:szCs w:val="24"/>
              </w:rPr>
              <w:t xml:space="preserve"> </w:t>
            </w:r>
            <w:r w:rsidR="004052E2" w:rsidRPr="004052E2">
              <w:rPr>
                <w:rFonts w:ascii="Times New Roman" w:hAnsi="Times New Roman" w:cs="Times New Roman"/>
                <w:sz w:val="24"/>
                <w:szCs w:val="24"/>
              </w:rPr>
              <w:t>Students will come and share the patterns that they discovered</w:t>
            </w:r>
            <w:r w:rsidR="004052E2">
              <w:rPr>
                <w:rFonts w:ascii="Times New Roman" w:hAnsi="Times New Roman" w:cs="Times New Roman"/>
                <w:sz w:val="24"/>
                <w:szCs w:val="24"/>
              </w:rPr>
              <w:t xml:space="preserve"> for each number and explain why some numbers have multiple marks.</w:t>
            </w:r>
          </w:p>
        </w:tc>
      </w:tr>
      <w:tr w:rsidR="008C13D7">
        <w:trPr>
          <w:gridAfter w:val="1"/>
          <w:wAfter w:w="24" w:type="dxa"/>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trPr>
          <w:gridAfter w:val="1"/>
          <w:wAfter w:w="24" w:type="dxa"/>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trPr>
          <w:gridAfter w:val="1"/>
          <w:wAfter w:w="24" w:type="dxa"/>
          <w:trHeight w:val="719"/>
        </w:trPr>
        <w:tc>
          <w:tcPr>
            <w:tcW w:w="3672" w:type="dxa"/>
            <w:gridSpan w:val="3"/>
          </w:tcPr>
          <w:p w:rsidR="004052E2" w:rsidRPr="004B118D" w:rsidRDefault="004052E2" w:rsidP="004B118D">
            <w:pPr>
              <w:pStyle w:val="ListParagraph"/>
              <w:numPr>
                <w:ilvl w:val="0"/>
                <w:numId w:val="8"/>
              </w:numPr>
              <w:rPr>
                <w:rFonts w:ascii="Times New Roman" w:hAnsi="Times New Roman" w:cs="Times New Roman"/>
                <w:sz w:val="24"/>
                <w:szCs w:val="24"/>
              </w:rPr>
            </w:pPr>
            <w:r w:rsidRPr="004B118D">
              <w:rPr>
                <w:rFonts w:ascii="Times New Roman" w:hAnsi="Times New Roman" w:cs="Times New Roman"/>
                <w:sz w:val="24"/>
                <w:szCs w:val="24"/>
              </w:rPr>
              <w:t>Students will use journal to write the numbers from 1 to 100 in an organized way</w:t>
            </w:r>
          </w:p>
          <w:p w:rsidR="00F649C5" w:rsidRDefault="004052E2"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explain w</w:t>
            </w:r>
            <w:r w:rsidR="004B118D">
              <w:rPr>
                <w:rFonts w:ascii="Times New Roman" w:hAnsi="Times New Roman" w:cs="Times New Roman"/>
                <w:sz w:val="24"/>
                <w:szCs w:val="24"/>
              </w:rPr>
              <w:t xml:space="preserve">hat they learned about patterns </w:t>
            </w:r>
            <w:r w:rsidRPr="004B118D">
              <w:rPr>
                <w:rFonts w:ascii="Times New Roman" w:hAnsi="Times New Roman" w:cs="Times New Roman"/>
                <w:sz w:val="24"/>
                <w:szCs w:val="24"/>
              </w:rPr>
              <w:t>in skip counting.</w:t>
            </w:r>
          </w:p>
          <w:p w:rsidR="005C4CBE" w:rsidRPr="004B118D" w:rsidRDefault="00F649C5"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Family connections (How do I use skip counting?)</w:t>
            </w:r>
          </w:p>
        </w:tc>
        <w:tc>
          <w:tcPr>
            <w:tcW w:w="3672" w:type="dxa"/>
            <w:gridSpan w:val="3"/>
          </w:tcPr>
          <w:p w:rsidR="004052E2" w:rsidRDefault="004052E2" w:rsidP="004052E2">
            <w:pPr>
              <w:pStyle w:val="ListParagraph"/>
              <w:numPr>
                <w:ilvl w:val="0"/>
                <w:numId w:val="8"/>
              </w:numPr>
              <w:rPr>
                <w:rFonts w:ascii="Times New Roman" w:hAnsi="Times New Roman" w:cs="Times New Roman"/>
                <w:sz w:val="24"/>
                <w:szCs w:val="24"/>
              </w:rPr>
            </w:pPr>
            <w:r w:rsidRPr="004052E2">
              <w:rPr>
                <w:rFonts w:ascii="Times New Roman" w:hAnsi="Times New Roman" w:cs="Times New Roman"/>
                <w:sz w:val="24"/>
                <w:szCs w:val="24"/>
              </w:rPr>
              <w:t xml:space="preserve">Have students use the base ten blocks and count by tens and 100s, making note of the number that is in the tens/hundreds digit. </w:t>
            </w:r>
          </w:p>
          <w:p w:rsidR="004B118D" w:rsidRDefault="004052E2"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Have students put</w:t>
            </w:r>
            <w:r w:rsidR="004B118D">
              <w:rPr>
                <w:rFonts w:ascii="Times New Roman" w:hAnsi="Times New Roman" w:cs="Times New Roman"/>
                <w:sz w:val="24"/>
                <w:szCs w:val="24"/>
              </w:rPr>
              <w:t xml:space="preserve"> numbered unifix cubes in order (2s, 5s, and 10s).</w:t>
            </w:r>
          </w:p>
          <w:p w:rsidR="004740FF" w:rsidRDefault="004B118D"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w:t>
            </w:r>
            <w:r w:rsidRPr="004B118D">
              <w:rPr>
                <w:rFonts w:ascii="Times New Roman" w:hAnsi="Times New Roman" w:cs="Times New Roman"/>
                <w:sz w:val="24"/>
                <w:szCs w:val="24"/>
              </w:rPr>
              <w:t>ount beans</w:t>
            </w:r>
            <w:r>
              <w:rPr>
                <w:rFonts w:ascii="Times New Roman" w:hAnsi="Times New Roman" w:cs="Times New Roman"/>
                <w:sz w:val="24"/>
                <w:szCs w:val="24"/>
              </w:rPr>
              <w:t xml:space="preserve"> and group them by tens/fives. Put </w:t>
            </w:r>
            <w:r w:rsidR="004052E2" w:rsidRPr="004B118D">
              <w:rPr>
                <w:rFonts w:ascii="Times New Roman" w:hAnsi="Times New Roman" w:cs="Times New Roman"/>
                <w:sz w:val="24"/>
                <w:szCs w:val="24"/>
              </w:rPr>
              <w:t>into baggies and then count the total.</w:t>
            </w:r>
          </w:p>
          <w:p w:rsidR="005C4CBE" w:rsidRPr="004B118D" w:rsidRDefault="004740FF"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100s board puzzles for students to put in order.</w:t>
            </w:r>
          </w:p>
        </w:tc>
        <w:tc>
          <w:tcPr>
            <w:tcW w:w="3672" w:type="dxa"/>
          </w:tcPr>
          <w:p w:rsidR="004B118D" w:rsidRDefault="004B118D"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Have beans/beads or small objects for students to count to 10 by 1s. Then group each 10 in a bag so students can count by tens.</w:t>
            </w:r>
          </w:p>
          <w:p w:rsidR="005C4CBE" w:rsidRPr="004B118D" w:rsidRDefault="004B118D" w:rsidP="004B11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Count pennies into groups of 2s, 5s, and 10s.</w:t>
            </w:r>
          </w:p>
        </w:tc>
      </w:tr>
      <w:tr w:rsidR="008C13D7">
        <w:trPr>
          <w:gridAfter w:val="1"/>
          <w:wAfter w:w="24" w:type="dxa"/>
          <w:trHeight w:val="296"/>
        </w:trPr>
        <w:tc>
          <w:tcPr>
            <w:tcW w:w="11016" w:type="dxa"/>
            <w:gridSpan w:val="7"/>
          </w:tcPr>
          <w:p w:rsidR="008C13D7" w:rsidRPr="004B118D"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4B118D">
              <w:rPr>
                <w:rFonts w:ascii="Times New Roman" w:hAnsi="Times New Roman" w:cs="Times New Roman"/>
                <w:b/>
                <w:sz w:val="24"/>
                <w:szCs w:val="24"/>
              </w:rPr>
              <w:t xml:space="preserve"> </w:t>
            </w:r>
            <w:r w:rsidR="00802D3F" w:rsidRPr="00802D3F">
              <w:rPr>
                <w:rFonts w:ascii="Times New Roman" w:hAnsi="Times New Roman" w:cs="Times New Roman"/>
                <w:sz w:val="24"/>
                <w:szCs w:val="24"/>
              </w:rPr>
              <w:t>Pre-assessment</w:t>
            </w:r>
            <w:r w:rsidR="00802D3F">
              <w:rPr>
                <w:rFonts w:ascii="Times New Roman" w:hAnsi="Times New Roman" w:cs="Times New Roman"/>
                <w:sz w:val="24"/>
                <w:szCs w:val="24"/>
              </w:rPr>
              <w:t xml:space="preserve"> (in Unit plans)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trPr>
          <w:gridAfter w:val="1"/>
          <w:wAfter w:w="24" w:type="dxa"/>
          <w:trHeight w:val="296"/>
        </w:trPr>
        <w:tc>
          <w:tcPr>
            <w:tcW w:w="11016" w:type="dxa"/>
            <w:gridSpan w:val="7"/>
          </w:tcPr>
          <w:p w:rsidR="00643719" w:rsidRPr="004740FF" w:rsidRDefault="008C13D7" w:rsidP="008C13D7">
            <w:pPr>
              <w:rPr>
                <w:rFonts w:ascii="Times New Roman" w:hAnsi="Times New Roman" w:cs="Times New Roman"/>
                <w:i/>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4740FF">
              <w:rPr>
                <w:rFonts w:ascii="Times New Roman" w:hAnsi="Times New Roman" w:cs="Times New Roman"/>
                <w:sz w:val="24"/>
                <w:szCs w:val="24"/>
              </w:rPr>
              <w:t xml:space="preserve"> </w:t>
            </w:r>
            <w:r w:rsidR="004740FF" w:rsidRPr="000B6771">
              <w:rPr>
                <w:rFonts w:ascii="Times New Roman" w:hAnsi="Times New Roman" w:cs="Times New Roman"/>
                <w:i/>
                <w:sz w:val="24"/>
                <w:szCs w:val="24"/>
              </w:rPr>
              <w:t>To be complete</w:t>
            </w:r>
            <w:r w:rsidR="004740FF">
              <w:rPr>
                <w:rFonts w:ascii="Times New Roman" w:hAnsi="Times New Roman" w:cs="Times New Roman"/>
                <w:i/>
                <w:sz w:val="24"/>
                <w:szCs w:val="24"/>
              </w:rPr>
              <w:t>d after observing students work.</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D3F" w:rsidRDefault="00802D3F" w:rsidP="00D7779B">
      <w:pPr>
        <w:spacing w:after="0" w:line="240" w:lineRule="auto"/>
      </w:pPr>
      <w:r>
        <w:separator/>
      </w:r>
    </w:p>
  </w:endnote>
  <w:endnote w:type="continuationSeparator" w:id="0">
    <w:p w:rsidR="00802D3F" w:rsidRDefault="00802D3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D3F" w:rsidRDefault="00802D3F">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D3F" w:rsidRDefault="00802D3F" w:rsidP="00D7779B">
      <w:pPr>
        <w:spacing w:after="0" w:line="240" w:lineRule="auto"/>
      </w:pPr>
      <w:r>
        <w:separator/>
      </w:r>
    </w:p>
  </w:footnote>
  <w:footnote w:type="continuationSeparator" w:id="0">
    <w:p w:rsidR="00802D3F" w:rsidRDefault="00802D3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5FA4E33"/>
    <w:multiLevelType w:val="hybridMultilevel"/>
    <w:tmpl w:val="7BEA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CE5919"/>
    <w:multiLevelType w:val="hybridMultilevel"/>
    <w:tmpl w:val="9D9E6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4F5752"/>
    <w:multiLevelType w:val="hybridMultilevel"/>
    <w:tmpl w:val="54C20C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9E3BCD"/>
    <w:multiLevelType w:val="hybridMultilevel"/>
    <w:tmpl w:val="B570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666F93"/>
    <w:multiLevelType w:val="hybridMultilevel"/>
    <w:tmpl w:val="6C406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6256CF"/>
    <w:multiLevelType w:val="hybridMultilevel"/>
    <w:tmpl w:val="0E5AE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1"/>
  </w:num>
  <w:num w:numId="6">
    <w:abstractNumId w:val="5"/>
  </w:num>
  <w:num w:numId="7">
    <w:abstractNumId w:val="9"/>
  </w:num>
  <w:num w:numId="8">
    <w:abstractNumId w:val="10"/>
  </w:num>
  <w:num w:numId="9">
    <w:abstractNumId w:val="7"/>
  </w:num>
  <w:num w:numId="10">
    <w:abstractNumId w:val="12"/>
  </w:num>
  <w:num w:numId="11">
    <w:abstractNumId w:val="8"/>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6B95"/>
    <w:rsid w:val="00081E40"/>
    <w:rsid w:val="000B6771"/>
    <w:rsid w:val="00224A5F"/>
    <w:rsid w:val="0028190D"/>
    <w:rsid w:val="003A104B"/>
    <w:rsid w:val="003B0F19"/>
    <w:rsid w:val="003D7D31"/>
    <w:rsid w:val="003E42C0"/>
    <w:rsid w:val="004052E2"/>
    <w:rsid w:val="004740FF"/>
    <w:rsid w:val="004B118D"/>
    <w:rsid w:val="004B658C"/>
    <w:rsid w:val="0051657B"/>
    <w:rsid w:val="00542928"/>
    <w:rsid w:val="005544BC"/>
    <w:rsid w:val="00570FB8"/>
    <w:rsid w:val="00572F8A"/>
    <w:rsid w:val="005735C8"/>
    <w:rsid w:val="005C4CBE"/>
    <w:rsid w:val="00643719"/>
    <w:rsid w:val="006A0ACD"/>
    <w:rsid w:val="00716D81"/>
    <w:rsid w:val="007B401D"/>
    <w:rsid w:val="00802D3F"/>
    <w:rsid w:val="00824EF0"/>
    <w:rsid w:val="008C13D7"/>
    <w:rsid w:val="008F5443"/>
    <w:rsid w:val="008F7363"/>
    <w:rsid w:val="009B085C"/>
    <w:rsid w:val="00A02EDD"/>
    <w:rsid w:val="00A67FA5"/>
    <w:rsid w:val="00AD5680"/>
    <w:rsid w:val="00B51CA8"/>
    <w:rsid w:val="00C92D93"/>
    <w:rsid w:val="00CB2DBC"/>
    <w:rsid w:val="00CD5617"/>
    <w:rsid w:val="00D7779B"/>
    <w:rsid w:val="00D83EBB"/>
    <w:rsid w:val="00D85633"/>
    <w:rsid w:val="00E8792D"/>
    <w:rsid w:val="00F60D9E"/>
    <w:rsid w:val="00F649C5"/>
    <w:rsid w:val="00F659E0"/>
    <w:rsid w:val="00FA1261"/>
    <w:rsid w:val="00FD679B"/>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860B9-7D0B-4BDD-A3D6-DD0530F8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2012-07-12T12:10:00Z</dcterms:created>
  <dcterms:modified xsi:type="dcterms:W3CDTF">2012-07-12T12:10:00Z</dcterms:modified>
</cp:coreProperties>
</file>